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0B2D2C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0B2D2C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2.125</w:t>
      </w:r>
      <w:r w:rsidR="00B433AF">
        <w:rPr>
          <w:rFonts w:ascii="Arial" w:hAnsi="Arial" w:cs="Arial"/>
          <w:b/>
          <w:bCs/>
          <w:u w:val="single"/>
        </w:rPr>
        <w:t>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5A7509" w:rsidRDefault="000B2D2C" w:rsidP="005A7509">
      <w:pPr>
        <w:ind w:left="4395" w:firstLine="283"/>
        <w:jc w:val="both"/>
        <w:rPr>
          <w:rFonts w:ascii="Arial" w:hAnsi="Arial" w:cs="Arial"/>
          <w:b/>
          <w:bCs/>
        </w:rPr>
      </w:pPr>
      <w:bookmarkStart w:id="1" w:name="_GoBack"/>
      <w:r>
        <w:rPr>
          <w:rFonts w:ascii="Arial" w:hAnsi="Arial" w:cs="Arial"/>
        </w:rPr>
        <w:t>Autoriza o Município de Arroio do Padre a realizar abertura de Crédito Adicional Especial no Orçamento Municipal de 2020</w:t>
      </w:r>
      <w:bookmarkEnd w:id="1"/>
      <w:r w:rsidR="005A7509">
        <w:rPr>
          <w:rFonts w:ascii="Arial" w:hAnsi="Arial" w:cs="Arial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0B2D2C" w:rsidRDefault="000B2D2C" w:rsidP="000B2D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>Fica autorizado o Município de Arroio do Padre, Poder Executivo, a realizar abertura de Crédito Adicional Especial no Orçamento do Município para o exercício de 2020, no seguinte programa de trabalho e respectivas categorias econômicas e conforme a quantia indicada:</w:t>
      </w:r>
    </w:p>
    <w:p w:rsidR="000B2D2C" w:rsidRDefault="000B2D2C" w:rsidP="000B2D2C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 – Secretaria de Saúde e Desenvolvimento Social</w:t>
      </w:r>
    </w:p>
    <w:p w:rsidR="000B2D2C" w:rsidRDefault="000B2D2C" w:rsidP="000B2D2C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 – Fundo Municipal da Saúde – Rec. </w:t>
      </w:r>
      <w:proofErr w:type="spellStart"/>
      <w:r>
        <w:rPr>
          <w:rFonts w:ascii="Arial" w:hAnsi="Arial" w:cs="Arial"/>
        </w:rPr>
        <w:t>Vinc</w:t>
      </w:r>
      <w:proofErr w:type="spellEnd"/>
      <w:r>
        <w:rPr>
          <w:rFonts w:ascii="Arial" w:hAnsi="Arial" w:cs="Arial"/>
        </w:rPr>
        <w:t>.</w:t>
      </w:r>
    </w:p>
    <w:p w:rsidR="000B2D2C" w:rsidRDefault="000B2D2C" w:rsidP="000B2D2C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 – Saúde</w:t>
      </w:r>
    </w:p>
    <w:p w:rsidR="000B2D2C" w:rsidRDefault="000B2D2C" w:rsidP="000B2D2C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301 – Atenção Básica</w:t>
      </w:r>
    </w:p>
    <w:p w:rsidR="000B2D2C" w:rsidRDefault="000B2D2C" w:rsidP="000B2D2C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 – Atenção à Saúde</w:t>
      </w:r>
    </w:p>
    <w:p w:rsidR="000B2D2C" w:rsidRDefault="000B2D2C" w:rsidP="000B2D2C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1.527 - Aquisição de Materiais Para Construção de Poços Para Famílias da Comunidade Quilombola 3.3.90.30.00.00.00 – Material de Consumo. R$ 11.000,00 (onze mil reais)</w:t>
      </w:r>
    </w:p>
    <w:p w:rsidR="000B2D2C" w:rsidRDefault="000B2D2C" w:rsidP="000B2D2C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4090 – Programa Saúde da Família - PSF</w:t>
      </w:r>
    </w:p>
    <w:p w:rsidR="000B2D2C" w:rsidRDefault="000B2D2C" w:rsidP="000B2D2C">
      <w:pPr>
        <w:jc w:val="both"/>
        <w:rPr>
          <w:rFonts w:ascii="Arial" w:hAnsi="Arial" w:cs="Arial"/>
        </w:rPr>
      </w:pPr>
    </w:p>
    <w:p w:rsidR="000B2D2C" w:rsidRDefault="000B2D2C" w:rsidP="000B2D2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>Servirão de cobertura para o Crédito Adicional Especial de que trata o art. 1° desta Lei, recursos financeiros provenientes do superávit financeiro verificado no exercício de 2019, na Fonte de Recurso: 4090 – Programa Saúde da Família – PSF, no valor de R$ 11.000,00 (onze mil reais).</w:t>
      </w:r>
    </w:p>
    <w:p w:rsidR="000B2D2C" w:rsidRDefault="000B2D2C" w:rsidP="000B2D2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</w:rPr>
        <w:t>Esta Lei entra em vigor na data de sua publicação.</w:t>
      </w: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B8006D" w:rsidRDefault="00B8006D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B8006D" w:rsidRDefault="00B11B37" w:rsidP="000B2D2C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</w:t>
      </w:r>
      <w:r w:rsidR="00B8006D">
        <w:rPr>
          <w:rFonts w:ascii="Arial" w:hAnsi="Arial" w:cs="Arial"/>
        </w:rPr>
        <w:t>i Baschi</w:t>
      </w:r>
    </w:p>
    <w:p w:rsidR="003B2162" w:rsidRPr="000B2D2C" w:rsidRDefault="00B11B37" w:rsidP="000B2D2C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3B2162" w:rsidRPr="000B2D2C">
      <w:headerReference w:type="default" r:id="rId8"/>
      <w:headerReference w:type="first" r:id="rId9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A3" w:rsidRDefault="00B11B37">
      <w:pPr>
        <w:spacing w:after="0" w:line="240" w:lineRule="auto"/>
      </w:pPr>
      <w:r>
        <w:separator/>
      </w:r>
    </w:p>
  </w:endnote>
  <w:endnote w:type="continuationSeparator" w:id="0">
    <w:p w:rsidR="005A6BA3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A3" w:rsidRDefault="00B11B37">
      <w:pPr>
        <w:spacing w:after="0" w:line="240" w:lineRule="auto"/>
      </w:pPr>
      <w:r>
        <w:separator/>
      </w:r>
    </w:p>
  </w:footnote>
  <w:footnote w:type="continuationSeparator" w:id="0">
    <w:p w:rsidR="005A6BA3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0B2D2C"/>
    <w:rsid w:val="003B2162"/>
    <w:rsid w:val="004C3E85"/>
    <w:rsid w:val="004D1917"/>
    <w:rsid w:val="00550470"/>
    <w:rsid w:val="00563546"/>
    <w:rsid w:val="005A6BA3"/>
    <w:rsid w:val="005A7509"/>
    <w:rsid w:val="009B0AD9"/>
    <w:rsid w:val="00A06948"/>
    <w:rsid w:val="00A51F41"/>
    <w:rsid w:val="00AD2CF2"/>
    <w:rsid w:val="00B11B37"/>
    <w:rsid w:val="00B433AF"/>
    <w:rsid w:val="00B8006D"/>
    <w:rsid w:val="00BC3377"/>
    <w:rsid w:val="00C0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55047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5047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2020-04-01T15:28:00Z</cp:lastPrinted>
  <dcterms:created xsi:type="dcterms:W3CDTF">2020-04-01T15:32:00Z</dcterms:created>
  <dcterms:modified xsi:type="dcterms:W3CDTF">2020-04-01T15:32:00Z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